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16" w:rsidRPr="007A7A54" w:rsidRDefault="00116F16" w:rsidP="00116F16">
      <w:pPr>
        <w:spacing w:after="0" w:line="360" w:lineRule="auto"/>
        <w:rPr>
          <w:szCs w:val="24"/>
        </w:rPr>
      </w:pPr>
      <w:r>
        <w:rPr>
          <w:szCs w:val="24"/>
        </w:rPr>
        <w:t>21.05 - 24.05</w:t>
      </w:r>
      <w:r w:rsidRPr="007A7A54">
        <w:rPr>
          <w:szCs w:val="24"/>
        </w:rPr>
        <w:t>.2020г.</w:t>
      </w:r>
    </w:p>
    <w:p w:rsidR="00116F16" w:rsidRPr="007A7A54" w:rsidRDefault="00116F16" w:rsidP="00116F16">
      <w:pPr>
        <w:spacing w:after="0" w:line="360" w:lineRule="auto"/>
        <w:contextualSpacing/>
        <w:rPr>
          <w:szCs w:val="24"/>
        </w:rPr>
      </w:pPr>
      <w:r w:rsidRPr="007A7A54">
        <w:rPr>
          <w:szCs w:val="24"/>
        </w:rPr>
        <w:t>Творческое об</w:t>
      </w:r>
      <w:r>
        <w:rPr>
          <w:szCs w:val="24"/>
        </w:rPr>
        <w:t xml:space="preserve">ъединение «Лоскутная живопись». </w:t>
      </w:r>
      <w:r w:rsidRPr="007A7A54">
        <w:rPr>
          <w:szCs w:val="24"/>
        </w:rPr>
        <w:t>1</w:t>
      </w:r>
      <w:r>
        <w:rPr>
          <w:szCs w:val="24"/>
        </w:rPr>
        <w:t>,2</w:t>
      </w:r>
      <w:r w:rsidRPr="007A7A54">
        <w:rPr>
          <w:szCs w:val="24"/>
        </w:rPr>
        <w:t xml:space="preserve"> группа,</w:t>
      </w:r>
      <w:r>
        <w:rPr>
          <w:szCs w:val="24"/>
        </w:rPr>
        <w:t xml:space="preserve"> 1,</w:t>
      </w:r>
      <w:r w:rsidRPr="007A7A54">
        <w:rPr>
          <w:szCs w:val="24"/>
        </w:rPr>
        <w:t xml:space="preserve"> 2</w:t>
      </w:r>
      <w:r>
        <w:rPr>
          <w:szCs w:val="24"/>
        </w:rPr>
        <w:t xml:space="preserve"> </w:t>
      </w:r>
      <w:r w:rsidRPr="007A7A54">
        <w:rPr>
          <w:szCs w:val="24"/>
        </w:rPr>
        <w:t>год обучения</w:t>
      </w:r>
    </w:p>
    <w:p w:rsidR="00116F16" w:rsidRPr="007A7A54" w:rsidRDefault="00116F16" w:rsidP="00116F16">
      <w:pPr>
        <w:spacing w:after="0" w:line="360" w:lineRule="auto"/>
        <w:contextualSpacing/>
        <w:rPr>
          <w:szCs w:val="24"/>
        </w:rPr>
      </w:pPr>
      <w:r w:rsidRPr="007A7A54">
        <w:rPr>
          <w:szCs w:val="24"/>
        </w:rPr>
        <w:t xml:space="preserve">Тема: </w:t>
      </w:r>
      <w:r w:rsidRPr="00D526D1">
        <w:rPr>
          <w:rFonts w:ascii="Roboto" w:eastAsia="Times New Roman" w:hAnsi="Roboto" w:cs="Arial" w:hint="eastAsia"/>
          <w:bCs/>
          <w:sz w:val="23"/>
          <w:lang w:eastAsia="ru-RU"/>
        </w:rPr>
        <w:t>«</w:t>
      </w:r>
      <w:r>
        <w:rPr>
          <w:rFonts w:ascii="Roboto" w:eastAsia="Times New Roman" w:hAnsi="Roboto" w:cs="Arial"/>
          <w:bCs/>
          <w:sz w:val="23"/>
          <w:lang w:eastAsia="ru-RU"/>
        </w:rPr>
        <w:t>Пышный бант</w:t>
      </w:r>
      <w:r w:rsidRPr="00D526D1">
        <w:rPr>
          <w:rFonts w:ascii="Roboto" w:eastAsia="Times New Roman" w:hAnsi="Roboto" w:cs="Arial" w:hint="eastAsia"/>
          <w:bCs/>
          <w:sz w:val="23"/>
          <w:lang w:eastAsia="ru-RU"/>
        </w:rPr>
        <w:t>»</w:t>
      </w:r>
      <w:r w:rsidRPr="007A7A54">
        <w:rPr>
          <w:szCs w:val="24"/>
        </w:rPr>
        <w:t xml:space="preserve"> </w:t>
      </w:r>
    </w:p>
    <w:p w:rsidR="00116F16" w:rsidRDefault="00116F16" w:rsidP="00116F16">
      <w:pPr>
        <w:spacing w:after="0" w:line="360" w:lineRule="auto"/>
        <w:contextualSpacing/>
        <w:rPr>
          <w:szCs w:val="24"/>
        </w:rPr>
      </w:pPr>
      <w:r w:rsidRPr="007A7A54">
        <w:rPr>
          <w:szCs w:val="24"/>
        </w:rPr>
        <w:t xml:space="preserve">Для работы необходимо:  </w:t>
      </w:r>
    </w:p>
    <w:p w:rsidR="00116F16" w:rsidRPr="00116F16" w:rsidRDefault="00116F16" w:rsidP="00116F16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1.Т</w:t>
      </w:r>
      <w:r w:rsidRPr="00116F16">
        <w:rPr>
          <w:rFonts w:eastAsia="Times New Roman"/>
          <w:szCs w:val="24"/>
          <w:lang w:eastAsia="ru-RU"/>
        </w:rPr>
        <w:t xml:space="preserve">ри атласные ленты разной ширины (5 см, 2,5 см и 0,5 см), </w:t>
      </w:r>
    </w:p>
    <w:p w:rsidR="00116F16" w:rsidRDefault="00116F16" w:rsidP="00116F16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2.Н</w:t>
      </w:r>
      <w:r w:rsidRPr="00116F16">
        <w:rPr>
          <w:rFonts w:eastAsia="Times New Roman"/>
          <w:szCs w:val="24"/>
          <w:lang w:eastAsia="ru-RU"/>
        </w:rPr>
        <w:t xml:space="preserve">ожницы, </w:t>
      </w:r>
    </w:p>
    <w:p w:rsidR="00116F16" w:rsidRDefault="00116F16" w:rsidP="00116F16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3.Иголка.</w:t>
      </w:r>
    </w:p>
    <w:p w:rsidR="00116F16" w:rsidRDefault="00116F16" w:rsidP="00116F16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4.К</w:t>
      </w:r>
      <w:r w:rsidRPr="00116F16">
        <w:rPr>
          <w:rFonts w:eastAsia="Times New Roman"/>
          <w:szCs w:val="24"/>
          <w:lang w:eastAsia="ru-RU"/>
        </w:rPr>
        <w:t xml:space="preserve">леевой пистолет. </w:t>
      </w:r>
    </w:p>
    <w:p w:rsidR="00116F16" w:rsidRPr="00116F16" w:rsidRDefault="00116F16" w:rsidP="00116F16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Этапы выполнения:</w:t>
      </w:r>
    </w:p>
    <w:p w:rsidR="00116F16" w:rsidRDefault="00116F16" w:rsidP="00116F16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16F16">
        <w:rPr>
          <w:rFonts w:eastAsia="Times New Roman"/>
          <w:szCs w:val="24"/>
          <w:lang w:eastAsia="ru-RU"/>
        </w:rPr>
        <w:t xml:space="preserve">1.Отрезаем две ленты одинаковой длины. Обрабатываем края огнём, чтоб материал не сыпался. Складываем широкую ленту пополам, намечаем середину. Разворачиваем обратно. </w:t>
      </w:r>
    </w:p>
    <w:p w:rsidR="00116F16" w:rsidRPr="00116F16" w:rsidRDefault="00116F16" w:rsidP="00116F16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2.</w:t>
      </w:r>
      <w:r w:rsidRPr="00116F16">
        <w:rPr>
          <w:rFonts w:eastAsia="Times New Roman"/>
          <w:szCs w:val="24"/>
          <w:lang w:eastAsia="ru-RU"/>
        </w:rPr>
        <w:t>Кладём на стол широкую ленту, сверху – более узкую:</w:t>
      </w:r>
    </w:p>
    <w:p w:rsidR="005807B9" w:rsidRDefault="00116F16" w:rsidP="00116F16">
      <w:pPr>
        <w:spacing w:after="0"/>
      </w:pPr>
      <w:r w:rsidRPr="00116F16">
        <w:drawing>
          <wp:inline distT="0" distB="0" distL="0" distR="0">
            <wp:extent cx="1876425" cy="1447800"/>
            <wp:effectExtent l="19050" t="0" r="9525" b="0"/>
            <wp:docPr id="89" name="Рисунок 89" descr="http://portniha.com/wp-content/uploads/2019/12/21-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portniha.com/wp-content/uploads/2019/12/21-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F16">
        <w:drawing>
          <wp:inline distT="0" distB="0" distL="0" distR="0">
            <wp:extent cx="1895475" cy="1447800"/>
            <wp:effectExtent l="19050" t="0" r="9525" b="0"/>
            <wp:docPr id="90" name="Рисунок 90" descr="http://portniha.com/wp-content/uploads/2019/12/22-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portniha.com/wp-content/uploads/2019/12/22-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F16">
        <w:drawing>
          <wp:inline distT="0" distB="0" distL="0" distR="0">
            <wp:extent cx="2057400" cy="1438275"/>
            <wp:effectExtent l="19050" t="0" r="0" b="0"/>
            <wp:docPr id="34" name="Рисунок 91" descr="http://portniha.com/wp-content/uploads/2019/12/23-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portniha.com/wp-content/uploads/2019/12/23-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F16" w:rsidRPr="00116F16" w:rsidRDefault="00116F16" w:rsidP="00116F16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3.</w:t>
      </w:r>
      <w:r w:rsidRPr="00116F16">
        <w:rPr>
          <w:rFonts w:eastAsia="Times New Roman"/>
          <w:szCs w:val="24"/>
          <w:lang w:eastAsia="ru-RU"/>
        </w:rPr>
        <w:t>Далее нам нужно перевернуть ленточки, сложить их края внутрь к намеченной линии середины, и прошить намёточными стежками.</w:t>
      </w:r>
    </w:p>
    <w:p w:rsidR="00116F16" w:rsidRPr="00116F16" w:rsidRDefault="00116F16" w:rsidP="00116F16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4.</w:t>
      </w:r>
      <w:r w:rsidRPr="00116F16">
        <w:rPr>
          <w:rFonts w:eastAsia="Times New Roman"/>
          <w:szCs w:val="24"/>
          <w:lang w:eastAsia="ru-RU"/>
        </w:rPr>
        <w:t>Стягиваем ниточку, формируя складки, и завязываем узелок.</w:t>
      </w:r>
    </w:p>
    <w:p w:rsidR="00116F16" w:rsidRDefault="00116F16" w:rsidP="00116F16">
      <w:pPr>
        <w:spacing w:after="0" w:line="240" w:lineRule="auto"/>
        <w:rPr>
          <w:szCs w:val="24"/>
        </w:rPr>
      </w:pPr>
      <w:r w:rsidRPr="00116F16">
        <w:rPr>
          <w:szCs w:val="24"/>
        </w:rPr>
        <w:drawing>
          <wp:inline distT="0" distB="0" distL="0" distR="0">
            <wp:extent cx="1905000" cy="1495425"/>
            <wp:effectExtent l="19050" t="0" r="0" b="0"/>
            <wp:docPr id="92" name="Рисунок 92" descr="http://portniha.com/wp-content/uploads/2019/12/24-1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portniha.com/wp-content/uploads/2019/12/24-1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F16">
        <w:rPr>
          <w:szCs w:val="24"/>
        </w:rPr>
        <w:drawing>
          <wp:inline distT="0" distB="0" distL="0" distR="0">
            <wp:extent cx="2828925" cy="1447800"/>
            <wp:effectExtent l="19050" t="0" r="9525" b="0"/>
            <wp:docPr id="35" name="Рисунок 93" descr="http://portniha.com/wp-content/uploads/2019/12/25-1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portniha.com/wp-content/uploads/2019/12/25-1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F16" w:rsidRPr="00116F16" w:rsidRDefault="00116F16" w:rsidP="00116F16">
      <w:pPr>
        <w:shd w:val="clear" w:color="auto" w:fill="FFFFFF"/>
        <w:spacing w:after="100" w:afterAutospacing="1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5.Намётку скрываем узкой лентой(0.5 мм.),  </w:t>
      </w:r>
      <w:r w:rsidRPr="00116F16">
        <w:rPr>
          <w:rFonts w:eastAsia="Times New Roman"/>
          <w:szCs w:val="24"/>
          <w:lang w:eastAsia="ru-RU"/>
        </w:rPr>
        <w:t xml:space="preserve"> – просто оборачиваем ею самое узкое место и закрепляем клеевым пистолетом или нитками.</w:t>
      </w:r>
    </w:p>
    <w:p w:rsidR="00116F16" w:rsidRPr="00116F16" w:rsidRDefault="00116F16" w:rsidP="00116F16">
      <w:pPr>
        <w:shd w:val="clear" w:color="auto" w:fill="FFFFFF"/>
        <w:spacing w:after="100" w:afterAutospacing="1" w:line="240" w:lineRule="auto"/>
        <w:jc w:val="both"/>
        <w:rPr>
          <w:rFonts w:eastAsia="Times New Roman"/>
          <w:szCs w:val="24"/>
          <w:lang w:eastAsia="ru-RU"/>
        </w:rPr>
      </w:pPr>
    </w:p>
    <w:p w:rsidR="00116F16" w:rsidRPr="00116F16" w:rsidRDefault="00116F16" w:rsidP="00116F16">
      <w:pPr>
        <w:spacing w:after="0" w:line="240" w:lineRule="auto"/>
        <w:rPr>
          <w:szCs w:val="24"/>
        </w:rPr>
      </w:pPr>
    </w:p>
    <w:sectPr w:rsidR="00116F16" w:rsidRPr="00116F16" w:rsidSect="0058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075A7"/>
    <w:multiLevelType w:val="hybridMultilevel"/>
    <w:tmpl w:val="3F0AC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F16"/>
    <w:rsid w:val="00116F16"/>
    <w:rsid w:val="005807B9"/>
    <w:rsid w:val="006B6223"/>
    <w:rsid w:val="00791572"/>
    <w:rsid w:val="00BC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F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ortniha.com/wp-content/uploads/2019/12/25-1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rtniha.com/wp-content/uploads/2019/12/22-1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ortniha.com/wp-content/uploads/2019/12/24-1.jpg" TargetMode="External"/><Relationship Id="rId5" Type="http://schemas.openxmlformats.org/officeDocument/2006/relationships/hyperlink" Target="http://portniha.com/wp-content/uploads/2019/12/21-1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portniha.com/wp-content/uploads/2019/12/23-1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2020-05-16T06:20:00Z</dcterms:created>
  <dcterms:modified xsi:type="dcterms:W3CDTF">2020-05-16T07:07:00Z</dcterms:modified>
</cp:coreProperties>
</file>